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8D23" w14:textId="77777777" w:rsidR="008F70E7" w:rsidRDefault="008F70E7" w:rsidP="008F70E7"/>
    <w:p w14:paraId="5E5CB8F4" w14:textId="0EC5294B" w:rsidR="008F70E7" w:rsidRPr="008F70E7" w:rsidRDefault="008F70E7" w:rsidP="008F70E7">
      <w:pPr>
        <w:rPr>
          <w:b/>
          <w:bCs/>
          <w:sz w:val="28"/>
          <w:szCs w:val="28"/>
        </w:rPr>
      </w:pPr>
      <w:r w:rsidRPr="008F70E7">
        <w:rPr>
          <w:b/>
          <w:bCs/>
          <w:sz w:val="28"/>
          <w:szCs w:val="28"/>
        </w:rPr>
        <w:t xml:space="preserve">Blackout Vorsorge für Betriebe: </w:t>
      </w:r>
    </w:p>
    <w:p w14:paraId="2502F3E4" w14:textId="77777777" w:rsidR="008F70E7" w:rsidRDefault="008F70E7" w:rsidP="008F70E7"/>
    <w:p w14:paraId="01D6B903" w14:textId="2630463A" w:rsidR="008F70E7" w:rsidRDefault="008F70E7" w:rsidP="008F70E7">
      <w:r w:rsidRPr="00587709">
        <w:t>Wie kann man sich vorbereiten?</w:t>
      </w:r>
    </w:p>
    <w:p w14:paraId="2584507A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Wissen Sie und alle </w:t>
      </w:r>
      <w:r>
        <w:t>Mitarbeiter</w:t>
      </w:r>
      <w:r w:rsidRPr="00587709">
        <w:t xml:space="preserve">, wo sich im </w:t>
      </w:r>
      <w:r>
        <w:t xml:space="preserve">Betrieb </w:t>
      </w:r>
      <w:r w:rsidRPr="00587709">
        <w:rPr>
          <w:b/>
          <w:bCs/>
        </w:rPr>
        <w:t xml:space="preserve">Wasser und Gas absperren </w:t>
      </w:r>
      <w:r w:rsidRPr="00587709">
        <w:t xml:space="preserve">lassen bzw. wo sich der Sicherungskasten befindet? </w:t>
      </w:r>
    </w:p>
    <w:p w14:paraId="60102E7D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Gib es im </w:t>
      </w:r>
      <w:r>
        <w:t>Betrieb</w:t>
      </w:r>
      <w:r w:rsidRPr="00587709">
        <w:t xml:space="preserve"> ein </w:t>
      </w:r>
      <w:r w:rsidRPr="00587709">
        <w:rPr>
          <w:b/>
          <w:bCs/>
        </w:rPr>
        <w:t xml:space="preserve">stromunabhängiges Radio </w:t>
      </w:r>
      <w:r w:rsidRPr="00587709">
        <w:t xml:space="preserve">(Batterie- oder Autoradio, Smartphone mit Kopfhörer)? Im Anlassfall Radio einschalten und Informationen entgegennehmen. </w:t>
      </w:r>
    </w:p>
    <w:p w14:paraId="67D45DE7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Wie viele </w:t>
      </w:r>
      <w:r w:rsidRPr="00587709">
        <w:rPr>
          <w:b/>
          <w:bCs/>
        </w:rPr>
        <w:t xml:space="preserve">Wasservorräte </w:t>
      </w:r>
      <w:r w:rsidRPr="00587709">
        <w:t xml:space="preserve">gibt es (2 Liter pro Person und Tag; 3-5 Tage)? </w:t>
      </w:r>
    </w:p>
    <w:p w14:paraId="592367B8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Haben Sie genügend </w:t>
      </w:r>
      <w:r w:rsidRPr="00587709">
        <w:rPr>
          <w:b/>
          <w:bCs/>
        </w:rPr>
        <w:t xml:space="preserve">Taschenlampen </w:t>
      </w:r>
      <w:r w:rsidRPr="00587709">
        <w:t xml:space="preserve">(Stirnlampen) und </w:t>
      </w:r>
      <w:r w:rsidRPr="00587709">
        <w:rPr>
          <w:b/>
          <w:bCs/>
        </w:rPr>
        <w:t xml:space="preserve">Ersatzbatterien </w:t>
      </w:r>
      <w:r w:rsidRPr="00587709">
        <w:t xml:space="preserve">für ein paar Tage verfügbar? </w:t>
      </w:r>
    </w:p>
    <w:p w14:paraId="3E4EE0E6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Haben Sie </w:t>
      </w:r>
      <w:r w:rsidRPr="00587709">
        <w:rPr>
          <w:b/>
          <w:bCs/>
        </w:rPr>
        <w:t xml:space="preserve">Kerzen, Zünder, Feuerlöscher, Kohlenmonoxid-Melder </w:t>
      </w:r>
      <w:r w:rsidRPr="00587709">
        <w:t xml:space="preserve">verfügbar? </w:t>
      </w:r>
    </w:p>
    <w:p w14:paraId="7316B656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Haben Sie genug </w:t>
      </w:r>
      <w:r w:rsidRPr="00587709">
        <w:rPr>
          <w:b/>
          <w:bCs/>
        </w:rPr>
        <w:t xml:space="preserve">haltbare Lebensmittel, </w:t>
      </w:r>
      <w:r>
        <w:rPr>
          <w:b/>
          <w:bCs/>
        </w:rPr>
        <w:t>Medikamente und Hygieneartikeln</w:t>
      </w:r>
      <w:r w:rsidRPr="00587709">
        <w:t>, um zwei Wochen ohne Einkauf über die Runden kommen zu können? Nutzen Sie auch die Ratgeber des Zivi</w:t>
      </w:r>
      <w:r>
        <w:t>lschutzverbandes</w:t>
      </w:r>
      <w:r w:rsidRPr="00587709">
        <w:t xml:space="preserve">. </w:t>
      </w:r>
    </w:p>
    <w:p w14:paraId="495DF8D4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Gibt es einen </w:t>
      </w:r>
      <w:r w:rsidRPr="00587709">
        <w:rPr>
          <w:b/>
          <w:bCs/>
        </w:rPr>
        <w:t xml:space="preserve">Erste-Hilfe-Kasten </w:t>
      </w:r>
      <w:r w:rsidRPr="00587709">
        <w:t xml:space="preserve">und wird dieser auch regelmäßig auf Vollständigkeit und Haltbarkeit überprüft? </w:t>
      </w:r>
    </w:p>
    <w:p w14:paraId="351FB2F6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Wie sieht es mit </w:t>
      </w:r>
      <w:r w:rsidRPr="00587709">
        <w:rPr>
          <w:b/>
          <w:bCs/>
        </w:rPr>
        <w:t xml:space="preserve">Müllsäcken, Klebebändern oder Kabelbindern </w:t>
      </w:r>
      <w:r w:rsidRPr="00587709">
        <w:t xml:space="preserve">aus? Das können wichtige Hilfsmittel sein. </w:t>
      </w:r>
    </w:p>
    <w:p w14:paraId="1C2147F5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Gibt es </w:t>
      </w:r>
      <w:r w:rsidRPr="00587709">
        <w:rPr>
          <w:b/>
          <w:bCs/>
        </w:rPr>
        <w:t>Ersatzkochmöglichkeiten</w:t>
      </w:r>
      <w:r w:rsidRPr="00587709">
        <w:t xml:space="preserve">, wie Griller, Campingkocher oder Brennpaste? </w:t>
      </w:r>
    </w:p>
    <w:p w14:paraId="43D24B82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Wie viel </w:t>
      </w:r>
      <w:r w:rsidRPr="00587709">
        <w:rPr>
          <w:b/>
          <w:bCs/>
        </w:rPr>
        <w:t xml:space="preserve">Bargeld in Münzen und kleinen Scheinen </w:t>
      </w:r>
      <w:r w:rsidRPr="00587709">
        <w:t xml:space="preserve">haben Sie </w:t>
      </w:r>
      <w:r>
        <w:t>vorrätig</w:t>
      </w:r>
      <w:r w:rsidRPr="00587709">
        <w:t xml:space="preserve">? Vielleicht kann man doch noch irgendwo etwas bekommen. </w:t>
      </w:r>
    </w:p>
    <w:p w14:paraId="75A79B55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Gibt es ausreichend </w:t>
      </w:r>
      <w:r w:rsidRPr="00587709">
        <w:rPr>
          <w:b/>
          <w:bCs/>
        </w:rPr>
        <w:t>Schlafsäcke, warme Decken oder Kleidung</w:t>
      </w:r>
      <w:r w:rsidRPr="00587709">
        <w:t xml:space="preserve">, sollte im Winter die Heizung nicht funktionieren? </w:t>
      </w:r>
    </w:p>
    <w:p w14:paraId="39FEF54E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Ist der </w:t>
      </w:r>
      <w:r>
        <w:rPr>
          <w:b/>
          <w:bCs/>
        </w:rPr>
        <w:t>Fahrzeug</w:t>
      </w:r>
      <w:r w:rsidRPr="00587709">
        <w:rPr>
          <w:b/>
          <w:bCs/>
        </w:rPr>
        <w:t xml:space="preserve">tank </w:t>
      </w:r>
      <w:r w:rsidRPr="00587709">
        <w:t>immer halbvoll</w:t>
      </w:r>
      <w:r>
        <w:t xml:space="preserve"> oder haben Sie Treibstoffvorräte</w:t>
      </w:r>
      <w:r w:rsidRPr="00587709">
        <w:t xml:space="preserve">? Damit können Sie eine Restmobilität aufrecht erhalten. </w:t>
      </w:r>
    </w:p>
    <w:p w14:paraId="05157AB2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Gibt es </w:t>
      </w:r>
      <w:r w:rsidRPr="00587709">
        <w:rPr>
          <w:b/>
          <w:bCs/>
        </w:rPr>
        <w:t>Spiele, Blöcke und sonstiges Schreibmaterial</w:t>
      </w:r>
      <w:r w:rsidRPr="00587709">
        <w:t xml:space="preserve">, damit es nicht langweilig wird? </w:t>
      </w:r>
    </w:p>
    <w:p w14:paraId="2410AB79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Wo befindet sich die nächste </w:t>
      </w:r>
      <w:r w:rsidRPr="00587709">
        <w:rPr>
          <w:b/>
          <w:bCs/>
        </w:rPr>
        <w:t>Dienststelle einer Einsatzorganisation oder Ihre nächste Selbsthilfe-Basis</w:t>
      </w:r>
      <w:r w:rsidRPr="00587709">
        <w:t xml:space="preserve">, damit Sie im Notfall Hilfe holen können? </w:t>
      </w:r>
    </w:p>
    <w:p w14:paraId="2E8F0C43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Reden Sie im Anlassfall mit den </w:t>
      </w:r>
      <w:r w:rsidRPr="00587709">
        <w:rPr>
          <w:b/>
          <w:bCs/>
        </w:rPr>
        <w:t xml:space="preserve">Nachbarn </w:t>
      </w:r>
      <w:r w:rsidRPr="00587709">
        <w:t>und unterstützen Sie sich gegenseitig!</w:t>
      </w:r>
      <w:r w:rsidRPr="00587709">
        <w:rPr>
          <w:rFonts w:ascii="Bernina Sans Condensed Lt" w:hAnsi="Bernina Sans Condensed Lt" w:cs="Bernina Sans Condensed Lt"/>
          <w:color w:val="000000"/>
          <w:sz w:val="24"/>
          <w:szCs w:val="24"/>
        </w:rPr>
        <w:t xml:space="preserve"> </w:t>
      </w:r>
    </w:p>
    <w:p w14:paraId="73D0F441" w14:textId="4B24532F" w:rsidR="008F70E7" w:rsidRPr="00587709" w:rsidRDefault="008F70E7" w:rsidP="008F70E7">
      <w:r w:rsidRPr="00587709">
        <w:t>Was tun, wenn der Strom wieder fliesst?</w:t>
      </w:r>
    </w:p>
    <w:p w14:paraId="32375A40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Zuletzt betriebene </w:t>
      </w:r>
      <w:r w:rsidRPr="00587709">
        <w:rPr>
          <w:b/>
          <w:bCs/>
        </w:rPr>
        <w:t>Geräte überprüfen</w:t>
      </w:r>
      <w:r w:rsidRPr="00587709">
        <w:t xml:space="preserve">, ob sie </w:t>
      </w:r>
      <w:r w:rsidRPr="00587709">
        <w:rPr>
          <w:b/>
          <w:bCs/>
        </w:rPr>
        <w:t xml:space="preserve">ausgeschaltet </w:t>
      </w:r>
      <w:r w:rsidRPr="00587709">
        <w:t xml:space="preserve">sind. </w:t>
      </w:r>
    </w:p>
    <w:p w14:paraId="108E0DD0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Nur jene Geräte und Lampen einschalten, die unbedingt benötigt werden. </w:t>
      </w:r>
      <w:r w:rsidRPr="00587709">
        <w:rPr>
          <w:b/>
          <w:bCs/>
        </w:rPr>
        <w:t>Unnötigen Stromverbrauch vermeiden</w:t>
      </w:r>
      <w:r w:rsidRPr="00587709">
        <w:t xml:space="preserve">. </w:t>
      </w:r>
    </w:p>
    <w:p w14:paraId="34B49FC2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Wichtige </w:t>
      </w:r>
      <w:r w:rsidRPr="00587709">
        <w:rPr>
          <w:b/>
          <w:bCs/>
        </w:rPr>
        <w:t xml:space="preserve">Geräte </w:t>
      </w:r>
      <w:r w:rsidRPr="00587709">
        <w:t xml:space="preserve">(Heizung, Kühlschrank etc.) </w:t>
      </w:r>
      <w:r w:rsidRPr="00587709">
        <w:rPr>
          <w:b/>
          <w:bCs/>
        </w:rPr>
        <w:t>kontrollieren</w:t>
      </w:r>
      <w:r w:rsidRPr="00587709">
        <w:t xml:space="preserve">! </w:t>
      </w:r>
    </w:p>
    <w:p w14:paraId="10619BFD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Weiterhin </w:t>
      </w:r>
      <w:r w:rsidRPr="00587709">
        <w:rPr>
          <w:b/>
          <w:bCs/>
        </w:rPr>
        <w:t xml:space="preserve">Informationen über Radio </w:t>
      </w:r>
      <w:r w:rsidRPr="00587709">
        <w:t xml:space="preserve">abwarten und befolgen. </w:t>
      </w:r>
    </w:p>
    <w:p w14:paraId="0BA9E978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So </w:t>
      </w:r>
      <w:r w:rsidRPr="00587709">
        <w:rPr>
          <w:b/>
          <w:bCs/>
        </w:rPr>
        <w:t xml:space="preserve">wenig </w:t>
      </w:r>
      <w:r w:rsidRPr="00587709">
        <w:t xml:space="preserve">wie möglich </w:t>
      </w:r>
      <w:r w:rsidRPr="00587709">
        <w:rPr>
          <w:b/>
          <w:bCs/>
        </w:rPr>
        <w:t>telefonieren</w:t>
      </w:r>
      <w:r w:rsidRPr="00587709">
        <w:t>, um Überlastungen zu vermeiden.</w:t>
      </w:r>
      <w:r w:rsidRPr="00587709">
        <w:rPr>
          <w:rFonts w:ascii="Bernina Sans Condensed Sbold" w:hAnsi="Bernina Sans Condensed Sbold" w:cs="Bernina Sans Condensed Sbold"/>
          <w:color w:val="000000"/>
          <w:sz w:val="24"/>
          <w:szCs w:val="24"/>
        </w:rPr>
        <w:t xml:space="preserve"> </w:t>
      </w:r>
    </w:p>
    <w:p w14:paraId="222DABC5" w14:textId="77777777" w:rsidR="008F70E7" w:rsidRDefault="008F70E7" w:rsidP="008F70E7"/>
    <w:p w14:paraId="6211D75A" w14:textId="77777777" w:rsidR="008F70E7" w:rsidRDefault="008F70E7" w:rsidP="008F70E7"/>
    <w:p w14:paraId="75C271EF" w14:textId="77777777" w:rsidR="008F70E7" w:rsidRDefault="008F70E7" w:rsidP="008F70E7"/>
    <w:p w14:paraId="094FADAD" w14:textId="77777777" w:rsidR="008F70E7" w:rsidRDefault="008F70E7" w:rsidP="008F70E7"/>
    <w:p w14:paraId="746ADACA" w14:textId="77777777" w:rsidR="008F70E7" w:rsidRDefault="008F70E7" w:rsidP="008F70E7"/>
    <w:p w14:paraId="106E48AF" w14:textId="1BE67D8A" w:rsidR="008F70E7" w:rsidRPr="00587709" w:rsidRDefault="008F70E7" w:rsidP="008F70E7">
      <w:r w:rsidRPr="00587709">
        <w:t xml:space="preserve">Maßnahmen </w:t>
      </w:r>
      <w:r>
        <w:t>im Hotelbetrieb</w:t>
      </w:r>
    </w:p>
    <w:p w14:paraId="71E71BDE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Alle </w:t>
      </w:r>
      <w:r>
        <w:rPr>
          <w:b/>
          <w:bCs/>
        </w:rPr>
        <w:t>Gäste</w:t>
      </w:r>
      <w:r w:rsidRPr="00587709">
        <w:rPr>
          <w:b/>
          <w:bCs/>
        </w:rPr>
        <w:t xml:space="preserve"> </w:t>
      </w:r>
      <w:r w:rsidRPr="00587709">
        <w:t>über den Stromausfall informieren.</w:t>
      </w:r>
    </w:p>
    <w:p w14:paraId="4A24F9A0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Alle Geräte ausschalten, </w:t>
      </w:r>
      <w:r w:rsidRPr="00587709">
        <w:t>die gerade in Verwendung waren (</w:t>
      </w:r>
      <w:r>
        <w:t>Beleuchtung</w:t>
      </w:r>
      <w:r w:rsidRPr="00587709">
        <w:t xml:space="preserve">, </w:t>
      </w:r>
      <w:r>
        <w:t>Küchengeräte</w:t>
      </w:r>
      <w:r w:rsidRPr="00587709">
        <w:t>, etc.)</w:t>
      </w:r>
    </w:p>
    <w:p w14:paraId="07895136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Bei Computer, Fernseher </w:t>
      </w:r>
      <w:r w:rsidRPr="00587709">
        <w:t>und sonstigen elektronischen Geräten das Netzkabel ausstecken.</w:t>
      </w:r>
    </w:p>
    <w:p w14:paraId="39FD2F2D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Eine Lampe </w:t>
      </w:r>
      <w:r w:rsidRPr="00587709">
        <w:t>bleibt eingeschalten, damit man bemerkt, wenn der Strom wieder da ist.</w:t>
      </w:r>
    </w:p>
    <w:p w14:paraId="4107B1C8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Ein Batterie-, Auto- oder Handyradio </w:t>
      </w:r>
      <w:r w:rsidRPr="00587709">
        <w:t xml:space="preserve">einschalten, bzw. regelmäßig zur vollen Stunde aktivieren. Sender suchen, die noch zu empfangen sind. </w:t>
      </w:r>
    </w:p>
    <w:p w14:paraId="5F3C16BA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Familienzusammenführung </w:t>
      </w:r>
      <w:r w:rsidRPr="00587709">
        <w:t>(wenn notwendig) organisieren.</w:t>
      </w:r>
    </w:p>
    <w:p w14:paraId="1F40CBF1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>Taschenlampen</w:t>
      </w:r>
      <w:r w:rsidRPr="00587709">
        <w:t xml:space="preserve">, Kerzen, Streichhölzer, Wärmequellen, Ersatzkochmöglichkeiten etc. überprüfen und bereitstellen. </w:t>
      </w:r>
      <w:r>
        <w:t>Brandschutz aufrecht erhalten!</w:t>
      </w:r>
    </w:p>
    <w:p w14:paraId="13DCA562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Stolperfallen </w:t>
      </w:r>
      <w:r w:rsidRPr="00587709">
        <w:t xml:space="preserve">in Haus und Wohnung entfernen. </w:t>
      </w:r>
    </w:p>
    <w:p w14:paraId="12C1695C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Wasservorräte </w:t>
      </w:r>
      <w:r w:rsidRPr="00587709">
        <w:t>üb</w:t>
      </w:r>
      <w:r>
        <w:t xml:space="preserve">erprüfen und eventuell noch </w:t>
      </w:r>
      <w:r w:rsidRPr="00587709">
        <w:t xml:space="preserve">Behältnisse (Kochgeschirr, Kübel, Kanister, Flaschen) befüllen. Sorgsam mit Wasser umgehen. </w:t>
      </w:r>
    </w:p>
    <w:p w14:paraId="20F3B036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Gibt es eine </w:t>
      </w:r>
      <w:r w:rsidRPr="00587709">
        <w:rPr>
          <w:b/>
          <w:bCs/>
        </w:rPr>
        <w:t xml:space="preserve">private Hebeanlage </w:t>
      </w:r>
      <w:r w:rsidRPr="00587709">
        <w:t>für die Kanalisation?</w:t>
      </w:r>
    </w:p>
    <w:p w14:paraId="3FBBCD87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Eventuell vorhandene </w:t>
      </w:r>
      <w:r w:rsidRPr="00587709">
        <w:rPr>
          <w:b/>
          <w:bCs/>
        </w:rPr>
        <w:t xml:space="preserve">Rückstauklappen </w:t>
      </w:r>
      <w:r w:rsidRPr="00587709">
        <w:t>in den öffentlichen Kanal überprüfen.</w:t>
      </w:r>
    </w:p>
    <w:p w14:paraId="22C87994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Zur Vorbereitung </w:t>
      </w:r>
      <w:r w:rsidRPr="00587709">
        <w:t xml:space="preserve">auf einen </w:t>
      </w:r>
      <w:r w:rsidRPr="00587709">
        <w:rPr>
          <w:b/>
          <w:bCs/>
        </w:rPr>
        <w:t xml:space="preserve">längeren Stromausfall </w:t>
      </w:r>
      <w:r>
        <w:t>im Betrieb</w:t>
      </w:r>
      <w:r w:rsidRPr="00587709">
        <w:t xml:space="preserve"> nochmals alle To-Dos durchgehen (Checkliste!).</w:t>
      </w:r>
    </w:p>
    <w:p w14:paraId="7FECEBD1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t xml:space="preserve">Sollte es im Haus einen </w:t>
      </w:r>
      <w:r w:rsidRPr="00587709">
        <w:rPr>
          <w:b/>
          <w:bCs/>
        </w:rPr>
        <w:t xml:space="preserve">Aufzug </w:t>
      </w:r>
      <w:r w:rsidRPr="00587709">
        <w:t>geben: Kontrollieren, ob Menschen eingeschlossen sind.</w:t>
      </w:r>
    </w:p>
    <w:p w14:paraId="3F1FB4F3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Rasch verderbliche Lebensmittel </w:t>
      </w:r>
      <w:r w:rsidRPr="00587709">
        <w:t>bald essen oder – wenn möglich – verkochen.</w:t>
      </w:r>
    </w:p>
    <w:p w14:paraId="3E6DAA37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Müllsäcke </w:t>
      </w:r>
      <w:r w:rsidRPr="00587709">
        <w:t xml:space="preserve">für allfällige Entsorgung und </w:t>
      </w:r>
      <w:r w:rsidRPr="00587709">
        <w:rPr>
          <w:b/>
          <w:bCs/>
        </w:rPr>
        <w:t xml:space="preserve">Tücher für das Abtauwasser </w:t>
      </w:r>
      <w:r w:rsidRPr="00587709">
        <w:t>vorbereiten.</w:t>
      </w:r>
    </w:p>
    <w:p w14:paraId="1027D4F4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Tiefkühlgeräte </w:t>
      </w:r>
      <w:r w:rsidRPr="00587709">
        <w:t xml:space="preserve">im Auge behalten und auf einen möglichen Flüssigkeitsaustritt achten. </w:t>
      </w:r>
      <w:r w:rsidRPr="00587709">
        <w:rPr>
          <w:b/>
          <w:bCs/>
        </w:rPr>
        <w:t xml:space="preserve">Achtung: </w:t>
      </w:r>
      <w:r w:rsidRPr="00587709">
        <w:t xml:space="preserve">Besonders bei Kombigeräten wird der Abtauprozess früher einsetzen. </w:t>
      </w:r>
    </w:p>
    <w:p w14:paraId="6321475E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Notfälle: </w:t>
      </w:r>
      <w:r w:rsidRPr="00587709">
        <w:t xml:space="preserve">Wo wird die nächstgelegene </w:t>
      </w:r>
      <w:r w:rsidRPr="00587709">
        <w:rPr>
          <w:b/>
          <w:bCs/>
        </w:rPr>
        <w:t xml:space="preserve">Selbsthilfe-Basis </w:t>
      </w:r>
      <w:r w:rsidRPr="00587709">
        <w:t>eingerichtet?</w:t>
      </w:r>
    </w:p>
    <w:p w14:paraId="0EBBB9DE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Bestandsaufnahme Medikamente: </w:t>
      </w:r>
      <w:r w:rsidRPr="00587709">
        <w:t xml:space="preserve">Sollte ein </w:t>
      </w:r>
      <w:r>
        <w:t>Gast</w:t>
      </w:r>
      <w:r w:rsidRPr="00587709">
        <w:t xml:space="preserve"> auf überlebenswichtige Medikamente angewiesen sein (z.B. Insulin): Überprüfen wie lange die vorhandenen Vorräte reichen, mit der nächstgelegenen Apotheke/Rettungsdienststelle/Arzt/Selbsthilfe-Basis in Kontakt treten und den Bedarf melden. </w:t>
      </w:r>
      <w:r w:rsidRPr="00587709">
        <w:rPr>
          <w:b/>
          <w:bCs/>
        </w:rPr>
        <w:t xml:space="preserve">Achtung: </w:t>
      </w:r>
      <w:r w:rsidRPr="00587709">
        <w:t>Insulin muss gekühlt werden. Für eine bestmögliche Lagerung sorgen.</w:t>
      </w:r>
    </w:p>
    <w:p w14:paraId="52D62F85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Notstromversorgung: </w:t>
      </w:r>
      <w:r w:rsidRPr="00587709">
        <w:t>Falls vorhanden, diese vorbereiten.</w:t>
      </w:r>
    </w:p>
    <w:p w14:paraId="7DE9F228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Wärme/Heizung: </w:t>
      </w:r>
      <w:r w:rsidRPr="00587709">
        <w:t xml:space="preserve">Falls eine Holzzentralheizung vorhanden ist, darauf achten, dass es zu keiner Überhitzung kommt. </w:t>
      </w:r>
    </w:p>
    <w:p w14:paraId="12FBD781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Abfall/Müll: </w:t>
      </w:r>
      <w:r w:rsidRPr="00587709">
        <w:t xml:space="preserve">In den vorbereiteten Müllsäcken sammeln. Abfälle am besten überhaupt vermeiden. </w:t>
      </w:r>
    </w:p>
    <w:p w14:paraId="628723C9" w14:textId="77777777" w:rsidR="008F70E7" w:rsidRPr="00587709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Ersatztoilette: </w:t>
      </w:r>
      <w:r w:rsidRPr="00587709">
        <w:t xml:space="preserve">Falls die Wasserver- oder Abwasserentsorgung nicht funktionieren benötigt man eine Ersatztoilette. </w:t>
      </w:r>
    </w:p>
    <w:p w14:paraId="7574D180" w14:textId="77777777" w:rsidR="008F70E7" w:rsidRDefault="008F70E7" w:rsidP="008F70E7">
      <w:pPr>
        <w:pStyle w:val="Listenabsatz"/>
        <w:numPr>
          <w:ilvl w:val="0"/>
          <w:numId w:val="1"/>
        </w:numPr>
      </w:pPr>
      <w:r w:rsidRPr="00587709">
        <w:rPr>
          <w:b/>
          <w:bCs/>
        </w:rPr>
        <w:t xml:space="preserve">Aufenthalt: </w:t>
      </w:r>
      <w:r w:rsidRPr="00587709">
        <w:t xml:space="preserve">Wer nicht für wichtige Aufgaben (Infrastruktur, Einsatzorganisation, etc.) benötigt wird, bleibt </w:t>
      </w:r>
      <w:r w:rsidRPr="00587709">
        <w:rPr>
          <w:b/>
          <w:bCs/>
        </w:rPr>
        <w:t>zu Hause bzw. in seinem Wohnumfeld</w:t>
      </w:r>
      <w:r w:rsidRPr="00587709">
        <w:t>. Unnötige Fahrten vermeiden, Treibstoff sparen.</w:t>
      </w:r>
    </w:p>
    <w:p w14:paraId="5B913C06" w14:textId="77777777" w:rsidR="009B4A4D" w:rsidRPr="009B4A4D" w:rsidRDefault="009B4A4D" w:rsidP="009B4A4D">
      <w:pPr>
        <w:jc w:val="right"/>
      </w:pPr>
    </w:p>
    <w:sectPr w:rsidR="009B4A4D" w:rsidRPr="009B4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5F39" w14:textId="77777777" w:rsidR="00A55288" w:rsidRDefault="00A55288" w:rsidP="009B4A4D">
      <w:pPr>
        <w:spacing w:after="0" w:line="240" w:lineRule="auto"/>
      </w:pPr>
      <w:r>
        <w:separator/>
      </w:r>
    </w:p>
  </w:endnote>
  <w:endnote w:type="continuationSeparator" w:id="0">
    <w:p w14:paraId="3145CB22" w14:textId="77777777" w:rsidR="00A55288" w:rsidRDefault="00A55288" w:rsidP="009B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ina Sans Condensed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ina Sans Condensed 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DE1D" w14:textId="77777777" w:rsidR="009B4A4D" w:rsidRDefault="009B4A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6B69" w14:textId="46005CCE" w:rsidR="009B4A4D" w:rsidRDefault="009B4A4D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CF9394" wp14:editId="79D27315">
          <wp:simplePos x="0" y="0"/>
          <wp:positionH relativeFrom="column">
            <wp:posOffset>4253230</wp:posOffset>
          </wp:positionH>
          <wp:positionV relativeFrom="paragraph">
            <wp:posOffset>15240</wp:posOffset>
          </wp:positionV>
          <wp:extent cx="2242185" cy="500380"/>
          <wp:effectExtent l="0" t="0" r="5715" b="0"/>
          <wp:wrapTight wrapText="bothSides">
            <wp:wrapPolygon edited="0">
              <wp:start x="21600" y="21600"/>
              <wp:lineTo x="21600" y="1042"/>
              <wp:lineTo x="128" y="1042"/>
              <wp:lineTo x="128" y="21600"/>
              <wp:lineTo x="21600" y="21600"/>
            </wp:wrapPolygon>
          </wp:wrapTight>
          <wp:docPr id="1088898325" name="Grafik 3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898325" name="Grafik 3" descr="Ein Bild, das Text, Schrift, Logo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4218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95B20BA" wp14:editId="57377C29">
          <wp:simplePos x="0" y="0"/>
          <wp:positionH relativeFrom="column">
            <wp:posOffset>-861695</wp:posOffset>
          </wp:positionH>
          <wp:positionV relativeFrom="paragraph">
            <wp:posOffset>13970</wp:posOffset>
          </wp:positionV>
          <wp:extent cx="1665605" cy="419100"/>
          <wp:effectExtent l="0" t="0" r="0" b="0"/>
          <wp:wrapTight wrapText="bothSides">
            <wp:wrapPolygon edited="0">
              <wp:start x="0" y="0"/>
              <wp:lineTo x="0" y="20618"/>
              <wp:lineTo x="21246" y="20618"/>
              <wp:lineTo x="21246" y="0"/>
              <wp:lineTo x="0" y="0"/>
            </wp:wrapPolygon>
          </wp:wrapTight>
          <wp:docPr id="1870975529" name="Grafik 4" descr="Ein Bild, das Text, Schrift, weiß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975529" name="Grafik 4" descr="Ein Bild, das Text, Schrift, weiß, Typo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CBEFD53" w14:textId="69282F2A" w:rsidR="009B4A4D" w:rsidRDefault="009B4A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8749" w14:textId="77777777" w:rsidR="009B4A4D" w:rsidRDefault="009B4A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A10D" w14:textId="77777777" w:rsidR="00A55288" w:rsidRDefault="00A55288" w:rsidP="009B4A4D">
      <w:pPr>
        <w:spacing w:after="0" w:line="240" w:lineRule="auto"/>
      </w:pPr>
      <w:r>
        <w:separator/>
      </w:r>
    </w:p>
  </w:footnote>
  <w:footnote w:type="continuationSeparator" w:id="0">
    <w:p w14:paraId="511BA35F" w14:textId="77777777" w:rsidR="00A55288" w:rsidRDefault="00A55288" w:rsidP="009B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9A16" w14:textId="77777777" w:rsidR="009B4A4D" w:rsidRDefault="009B4A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4B5C" w14:textId="31D0D534" w:rsidR="009B4A4D" w:rsidRDefault="0027560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D37660" wp14:editId="7D5EC927">
          <wp:simplePos x="0" y="0"/>
          <wp:positionH relativeFrom="rightMargin">
            <wp:posOffset>38100</wp:posOffset>
          </wp:positionH>
          <wp:positionV relativeFrom="paragraph">
            <wp:posOffset>-163830</wp:posOffset>
          </wp:positionV>
          <wp:extent cx="596265" cy="542290"/>
          <wp:effectExtent l="0" t="0" r="0" b="0"/>
          <wp:wrapTight wrapText="bothSides">
            <wp:wrapPolygon edited="0">
              <wp:start x="0" y="0"/>
              <wp:lineTo x="0" y="20487"/>
              <wp:lineTo x="20703" y="20487"/>
              <wp:lineTo x="20703" y="0"/>
              <wp:lineTo x="0" y="0"/>
            </wp:wrapPolygon>
          </wp:wrapTight>
          <wp:docPr id="3687809" name="Grafik 1" descr="Ein Bild, das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809" name="Grafik 1" descr="Ein Bild, das Schrift, Grafiken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A4D">
      <w:rPr>
        <w:noProof/>
      </w:rPr>
      <w:drawing>
        <wp:anchor distT="0" distB="0" distL="114300" distR="114300" simplePos="0" relativeHeight="251659264" behindDoc="1" locked="0" layoutInCell="1" allowOverlap="1" wp14:anchorId="64B40B08" wp14:editId="05A5C299">
          <wp:simplePos x="0" y="0"/>
          <wp:positionH relativeFrom="column">
            <wp:posOffset>-566420</wp:posOffset>
          </wp:positionH>
          <wp:positionV relativeFrom="paragraph">
            <wp:posOffset>-30480</wp:posOffset>
          </wp:positionV>
          <wp:extent cx="1495425" cy="426720"/>
          <wp:effectExtent l="0" t="0" r="9525" b="0"/>
          <wp:wrapTight wrapText="bothSides">
            <wp:wrapPolygon edited="0">
              <wp:start x="5228" y="0"/>
              <wp:lineTo x="1376" y="3857"/>
              <wp:lineTo x="0" y="8679"/>
              <wp:lineTo x="0" y="20250"/>
              <wp:lineTo x="12932" y="20250"/>
              <wp:lineTo x="21462" y="18321"/>
              <wp:lineTo x="21462" y="3857"/>
              <wp:lineTo x="6879" y="0"/>
              <wp:lineTo x="5228" y="0"/>
            </wp:wrapPolygon>
          </wp:wrapTight>
          <wp:docPr id="4638517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7599" w14:textId="77777777" w:rsidR="009B4A4D" w:rsidRDefault="009B4A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3E1"/>
    <w:multiLevelType w:val="hybridMultilevel"/>
    <w:tmpl w:val="1F2E849C"/>
    <w:lvl w:ilvl="0" w:tplc="81CE64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1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4D"/>
    <w:rsid w:val="00275606"/>
    <w:rsid w:val="003B3ED4"/>
    <w:rsid w:val="008F70E7"/>
    <w:rsid w:val="009B4A4D"/>
    <w:rsid w:val="00A55288"/>
    <w:rsid w:val="00D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167B"/>
  <w15:chartTrackingRefBased/>
  <w15:docId w15:val="{26336565-40D0-4B3C-A2C7-CD352C3D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0E7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A4D"/>
  </w:style>
  <w:style w:type="paragraph" w:styleId="Fuzeile">
    <w:name w:val="footer"/>
    <w:basedOn w:val="Standard"/>
    <w:link w:val="FuzeileZchn"/>
    <w:uiPriority w:val="99"/>
    <w:unhideWhenUsed/>
    <w:rsid w:val="009B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A4D"/>
  </w:style>
  <w:style w:type="paragraph" w:styleId="Listenabsatz">
    <w:name w:val="List Paragraph"/>
    <w:basedOn w:val="Standard"/>
    <w:uiPriority w:val="34"/>
    <w:qFormat/>
    <w:rsid w:val="008F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Fabian</dc:creator>
  <cp:keywords/>
  <dc:description/>
  <cp:lastModifiedBy>Nina Fabian</cp:lastModifiedBy>
  <cp:revision>2</cp:revision>
  <dcterms:created xsi:type="dcterms:W3CDTF">2024-01-29T17:05:00Z</dcterms:created>
  <dcterms:modified xsi:type="dcterms:W3CDTF">2024-01-29T17:05:00Z</dcterms:modified>
</cp:coreProperties>
</file>